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910825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910825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48729295" w:rsidR="00A258B5" w:rsidRPr="00910825" w:rsidRDefault="00A258B5" w:rsidP="00910825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10825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Module </w:t>
      </w:r>
      <w:r w:rsidR="00A95136" w:rsidRPr="00910825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910825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</w:t>
      </w:r>
      <w:r w:rsidR="00A95136" w:rsidRPr="00910825">
        <w:rPr>
          <w:rFonts w:ascii="Arial" w:hAnsi="Arial" w:cs="Arial"/>
          <w:b/>
          <w:bCs/>
          <w:color w:val="000000" w:themeColor="text1"/>
          <w:sz w:val="24"/>
          <w:szCs w:val="24"/>
        </w:rPr>
        <w:t>Installation and assembly</w:t>
      </w:r>
    </w:p>
    <w:p w14:paraId="209E17B8" w14:textId="3FD79AE5" w:rsidR="00A258B5" w:rsidRPr="00910825" w:rsidRDefault="00A258B5" w:rsidP="00910825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910825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FC093C" w:rsidRPr="00910825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Pr="00910825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Assignment </w:t>
      </w:r>
      <w:r w:rsidR="00AF3839" w:rsidRPr="00910825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bookmarkEnd w:id="0"/>
      <w:r w:rsidR="000C1933" w:rsidRPr="00910825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FC093C" w:rsidRPr="00910825">
        <w:rPr>
          <w:rFonts w:ascii="Arial" w:hAnsi="Arial" w:cs="Arial"/>
          <w:b/>
          <w:bCs/>
          <w:color w:val="000000" w:themeColor="text1"/>
          <w:sz w:val="24"/>
          <w:szCs w:val="24"/>
        </w:rPr>
        <w:t>Interpret the structural drawings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910825" w14:paraId="4B625B0D" w14:textId="77777777" w:rsidTr="00CB0940">
        <w:trPr>
          <w:trHeight w:val="397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044EEF1B" w:rsidR="00A258B5" w:rsidRPr="00910825" w:rsidRDefault="00A258B5" w:rsidP="0091082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82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FC093C" w:rsidRPr="0091082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7</w:t>
            </w:r>
            <w:r w:rsidRPr="0091082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910825" w14:paraId="06ECB550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7FA65AB8" w:rsidR="00A258B5" w:rsidRPr="00910825" w:rsidRDefault="00A258B5" w:rsidP="00910825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825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910825" w:rsidRDefault="00A258B5" w:rsidP="0091082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910825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910825" w14:paraId="1FB98510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7B261952" w:rsidR="00A258B5" w:rsidRPr="00910825" w:rsidRDefault="00A258B5" w:rsidP="00910825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825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910825" w:rsidRDefault="00A258B5" w:rsidP="0091082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910825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910825" w14:paraId="0C8D7214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2BF32F52" w:rsidR="00A258B5" w:rsidRPr="00910825" w:rsidRDefault="00A258B5" w:rsidP="00910825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825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910825" w:rsidRDefault="00A258B5" w:rsidP="0091082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910825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910825" w14:paraId="48858A79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2B6B149D" w:rsidR="00A258B5" w:rsidRPr="00910825" w:rsidRDefault="00A258B5" w:rsidP="00910825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825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4FBE9639" w:rsidR="00A258B5" w:rsidRPr="00910825" w:rsidRDefault="000C1933" w:rsidP="0091082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910825">
              <w:rPr>
                <w:rFonts w:ascii="Arial" w:hAnsi="Arial" w:cs="Arial"/>
                <w:sz w:val="20"/>
                <w:szCs w:val="20"/>
              </w:rPr>
              <w:t xml:space="preserve">Practice </w:t>
            </w:r>
            <w:r w:rsidR="00A64EF5" w:rsidRPr="00910825">
              <w:rPr>
                <w:rFonts w:ascii="Arial" w:hAnsi="Arial" w:cs="Arial"/>
                <w:sz w:val="20"/>
                <w:szCs w:val="20"/>
              </w:rPr>
              <w:t>site clearance</w:t>
            </w:r>
          </w:p>
        </w:tc>
      </w:tr>
      <w:tr w:rsidR="00A258B5" w:rsidRPr="00910825" w14:paraId="46F9F91B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6A9683EC" w:rsidR="00A258B5" w:rsidRPr="00910825" w:rsidRDefault="00AF3839" w:rsidP="00910825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825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6878BE36" w:rsidR="00A258B5" w:rsidRPr="00910825" w:rsidRDefault="00C1510D" w:rsidP="00910825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825">
              <w:rPr>
                <w:rFonts w:ascii="Arial" w:hAnsi="Arial" w:cs="Arial"/>
                <w:sz w:val="20"/>
                <w:szCs w:val="20"/>
              </w:rPr>
              <w:t>Perform</w:t>
            </w:r>
            <w:r w:rsidR="000C1933" w:rsidRPr="009108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4EF5" w:rsidRPr="00910825">
              <w:rPr>
                <w:rFonts w:ascii="Arial" w:hAnsi="Arial" w:cs="Arial"/>
                <w:sz w:val="20"/>
                <w:szCs w:val="20"/>
              </w:rPr>
              <w:t>site clearance</w:t>
            </w:r>
          </w:p>
        </w:tc>
      </w:tr>
      <w:tr w:rsidR="00FC093C" w:rsidRPr="00910825" w14:paraId="06980990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3138BD9E" w:rsidR="00FC093C" w:rsidRPr="00910825" w:rsidRDefault="00FC093C" w:rsidP="00910825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825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2D027EB" w14:textId="0B598AFF" w:rsidR="00FC093C" w:rsidRPr="00910825" w:rsidRDefault="00FC093C" w:rsidP="00910825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825">
              <w:rPr>
                <w:rFonts w:ascii="Arial" w:hAnsi="Arial" w:cs="Arial"/>
                <w:sz w:val="20"/>
                <w:szCs w:val="20"/>
              </w:rPr>
              <w:t>To enable participants to understand the structural drawing to execute installation</w:t>
            </w:r>
            <w:r w:rsidR="00910825" w:rsidRPr="00910825">
              <w:rPr>
                <w:rFonts w:ascii="Arial" w:hAnsi="Arial" w:cs="Arial"/>
                <w:sz w:val="20"/>
                <w:szCs w:val="20"/>
              </w:rPr>
              <w:t>.</w:t>
            </w:r>
            <w:r w:rsidRPr="009108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C093C" w:rsidRPr="00910825" w14:paraId="24870687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6C8667D8" w:rsidR="00FC093C" w:rsidRPr="00910825" w:rsidRDefault="00FC093C" w:rsidP="00910825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825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02A2A2E" w14:textId="05361868" w:rsidR="00FC093C" w:rsidRPr="00910825" w:rsidRDefault="00FC093C" w:rsidP="00910825">
            <w:pPr>
              <w:pStyle w:val="ListParagraph"/>
              <w:numPr>
                <w:ilvl w:val="0"/>
                <w:numId w:val="21"/>
              </w:numPr>
              <w:snapToGrid w:val="0"/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825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910825" w:rsidRPr="0091082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9A6ED6" w14:textId="4EDF6AC1" w:rsidR="00FC093C" w:rsidRPr="00910825" w:rsidRDefault="00FC093C" w:rsidP="00910825">
            <w:pPr>
              <w:pStyle w:val="ListParagraph"/>
              <w:numPr>
                <w:ilvl w:val="0"/>
                <w:numId w:val="21"/>
              </w:numPr>
              <w:snapToGrid w:val="0"/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825">
              <w:rPr>
                <w:rFonts w:ascii="Arial" w:hAnsi="Arial" w:cs="Arial"/>
                <w:sz w:val="20"/>
                <w:szCs w:val="20"/>
              </w:rPr>
              <w:t>Gather the required tools/equipment.</w:t>
            </w:r>
          </w:p>
          <w:p w14:paraId="65447414" w14:textId="0752F100" w:rsidR="00FC093C" w:rsidRPr="00910825" w:rsidRDefault="00FC093C" w:rsidP="00910825">
            <w:pPr>
              <w:pStyle w:val="ListParagraph"/>
              <w:numPr>
                <w:ilvl w:val="0"/>
                <w:numId w:val="21"/>
              </w:numPr>
              <w:snapToGrid w:val="0"/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825">
              <w:rPr>
                <w:rFonts w:ascii="Arial" w:hAnsi="Arial" w:cs="Arial"/>
                <w:sz w:val="20"/>
                <w:szCs w:val="20"/>
              </w:rPr>
              <w:t>As per the given site condition and drawing, identify the parts of accessories</w:t>
            </w:r>
            <w:r w:rsidR="00910825" w:rsidRPr="00910825">
              <w:rPr>
                <w:rFonts w:ascii="Arial" w:hAnsi="Arial" w:cs="Arial"/>
                <w:sz w:val="20"/>
                <w:szCs w:val="20"/>
              </w:rPr>
              <w:t>.</w:t>
            </w:r>
            <w:r w:rsidRPr="00910825">
              <w:rPr>
                <w:rFonts w:ascii="Arial" w:hAnsi="Arial" w:cs="Arial"/>
                <w:sz w:val="20"/>
                <w:szCs w:val="20"/>
              </w:rPr>
              <w:t xml:space="preserve"> used and the drawing</w:t>
            </w:r>
          </w:p>
          <w:p w14:paraId="5CA0EBE8" w14:textId="46A128CA" w:rsidR="00FC093C" w:rsidRPr="00910825" w:rsidRDefault="00FC093C" w:rsidP="00910825">
            <w:pPr>
              <w:pStyle w:val="ListParagraph"/>
              <w:numPr>
                <w:ilvl w:val="0"/>
                <w:numId w:val="21"/>
              </w:numPr>
              <w:snapToGrid w:val="0"/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825">
              <w:rPr>
                <w:rFonts w:ascii="Arial" w:hAnsi="Arial" w:cs="Arial"/>
                <w:sz w:val="20"/>
                <w:szCs w:val="20"/>
              </w:rPr>
              <w:t xml:space="preserve">Answer the questions and discuss the results. </w:t>
            </w:r>
          </w:p>
        </w:tc>
      </w:tr>
      <w:tr w:rsidR="00FC093C" w:rsidRPr="00910825" w14:paraId="2C29EBAD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7AC96F76" w:rsidR="00FC093C" w:rsidRPr="00910825" w:rsidRDefault="00FC093C" w:rsidP="00910825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825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7E06F99F" w:rsidR="00FC093C" w:rsidRPr="00910825" w:rsidRDefault="00FC093C" w:rsidP="0091082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910825">
              <w:rPr>
                <w:rFonts w:ascii="Arial" w:hAnsi="Arial" w:cs="Arial"/>
                <w:sz w:val="20"/>
                <w:szCs w:val="20"/>
              </w:rPr>
              <w:t>90’</w:t>
            </w:r>
          </w:p>
        </w:tc>
      </w:tr>
    </w:tbl>
    <w:p w14:paraId="4FE0DB8B" w14:textId="04D6CB6B" w:rsidR="00AF3839" w:rsidRPr="00910825" w:rsidRDefault="00AF3839" w:rsidP="002760B1">
      <w:pPr>
        <w:rPr>
          <w:rFonts w:ascii="Arial" w:hAnsi="Arial" w:cs="Arial"/>
          <w:sz w:val="20"/>
          <w:szCs w:val="20"/>
        </w:rPr>
      </w:pPr>
    </w:p>
    <w:p w14:paraId="3F4685C3" w14:textId="77777777" w:rsidR="00AF3839" w:rsidRPr="00910825" w:rsidRDefault="00AF3839">
      <w:pPr>
        <w:rPr>
          <w:rFonts w:ascii="Arial" w:hAnsi="Arial" w:cs="Arial"/>
          <w:sz w:val="20"/>
          <w:szCs w:val="20"/>
        </w:rPr>
      </w:pPr>
      <w:r w:rsidRPr="00910825">
        <w:rPr>
          <w:rFonts w:ascii="Arial" w:hAnsi="Arial" w:cs="Arial"/>
          <w:sz w:val="20"/>
          <w:szCs w:val="20"/>
        </w:rPr>
        <w:br w:type="page"/>
      </w:r>
    </w:p>
    <w:p w14:paraId="6E570EF5" w14:textId="6F79F23D" w:rsidR="00AF5D34" w:rsidRPr="00910825" w:rsidRDefault="00FC093C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910825">
        <w:rPr>
          <w:rFonts w:ascii="Arial" w:hAnsi="Arial" w:cs="Arial"/>
          <w:b/>
          <w:bCs/>
          <w:color w:val="C00000"/>
        </w:rPr>
        <w:lastRenderedPageBreak/>
        <w:t xml:space="preserve">For the given drawings, interpret and </w:t>
      </w:r>
      <w:r w:rsidR="00910825" w:rsidRPr="00910825">
        <w:rPr>
          <w:rFonts w:ascii="Arial" w:hAnsi="Arial" w:cs="Arial"/>
          <w:b/>
          <w:bCs/>
          <w:color w:val="C00000"/>
        </w:rPr>
        <w:t>analyse</w:t>
      </w:r>
      <w:r w:rsidRPr="00910825">
        <w:rPr>
          <w:rFonts w:ascii="Arial" w:hAnsi="Arial" w:cs="Arial"/>
          <w:b/>
          <w:bCs/>
          <w:color w:val="C00000"/>
        </w:rPr>
        <w:t xml:space="preserve"> the dimensions, materials, load requirements and installation instructions.</w:t>
      </w:r>
      <w:r w:rsidR="00D50ACF" w:rsidRPr="00910825">
        <w:rPr>
          <w:rFonts w:ascii="Arial" w:hAnsi="Arial" w:cs="Arial"/>
          <w:b/>
          <w:bCs/>
          <w:color w:val="C00000"/>
        </w:rPr>
        <w:t xml:space="preserve"> </w:t>
      </w:r>
    </w:p>
    <w:p w14:paraId="71914E3C" w14:textId="7C9043D5" w:rsidR="00C71068" w:rsidRPr="00910825" w:rsidRDefault="00C71068" w:rsidP="00910825">
      <w:pPr>
        <w:pStyle w:val="ListParagraph"/>
        <w:adjustRightInd w:val="0"/>
        <w:snapToGrid w:val="0"/>
        <w:spacing w:before="120" w:after="60"/>
        <w:ind w:left="357" w:hanging="357"/>
        <w:contextualSpacing w:val="0"/>
        <w:rPr>
          <w:rFonts w:ascii="Arial" w:hAnsi="Arial" w:cs="Arial"/>
          <w:b/>
          <w:bCs/>
        </w:rPr>
      </w:pPr>
      <w:r w:rsidRPr="00910825">
        <w:rPr>
          <w:rFonts w:ascii="Arial" w:hAnsi="Arial" w:cs="Arial"/>
          <w:b/>
          <w:bCs/>
        </w:rPr>
        <w:t>Required tools/equipment</w:t>
      </w:r>
    </w:p>
    <w:p w14:paraId="18DFDFAC" w14:textId="77777777" w:rsidR="00FC093C" w:rsidRPr="00910825" w:rsidRDefault="00FC093C" w:rsidP="00FC093C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910825">
        <w:rPr>
          <w:rFonts w:ascii="Arial" w:hAnsi="Arial" w:cs="Arial"/>
        </w:rPr>
        <w:t>Pen and paper</w:t>
      </w:r>
    </w:p>
    <w:p w14:paraId="5F948B92" w14:textId="77777777" w:rsidR="00FC093C" w:rsidRPr="00910825" w:rsidRDefault="00FC093C" w:rsidP="00FC093C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910825">
        <w:rPr>
          <w:rFonts w:ascii="Arial" w:hAnsi="Arial" w:cs="Arial"/>
        </w:rPr>
        <w:t xml:space="preserve">Structural drawings </w:t>
      </w:r>
    </w:p>
    <w:p w14:paraId="60BB41D2" w14:textId="77777777" w:rsidR="00FC093C" w:rsidRPr="00910825" w:rsidRDefault="00FC093C" w:rsidP="00FC093C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910825">
        <w:rPr>
          <w:rFonts w:ascii="Arial" w:hAnsi="Arial" w:cs="Arial"/>
        </w:rPr>
        <w:t>Camera (smartphone) for documentation</w:t>
      </w:r>
    </w:p>
    <w:p w14:paraId="5B74EF14" w14:textId="12FC853D" w:rsidR="00CB0940" w:rsidRPr="00910825" w:rsidRDefault="00C71068" w:rsidP="00910825">
      <w:pPr>
        <w:pStyle w:val="ListParagraph"/>
        <w:adjustRightInd w:val="0"/>
        <w:snapToGrid w:val="0"/>
        <w:spacing w:before="120" w:after="60"/>
        <w:ind w:left="357" w:hanging="357"/>
        <w:contextualSpacing w:val="0"/>
        <w:rPr>
          <w:rFonts w:ascii="Arial" w:hAnsi="Arial" w:cs="Arial"/>
          <w:b/>
          <w:bCs/>
        </w:rPr>
      </w:pPr>
      <w:r w:rsidRPr="00910825">
        <w:rPr>
          <w:rFonts w:ascii="Arial" w:hAnsi="Arial" w:cs="Arial"/>
          <w:b/>
          <w:bCs/>
        </w:rPr>
        <w:t>Instruction</w:t>
      </w:r>
      <w:r w:rsidR="00CB0940" w:rsidRPr="00910825">
        <w:rPr>
          <w:rFonts w:ascii="Arial" w:hAnsi="Arial" w:cs="Arial"/>
          <w:b/>
          <w:bCs/>
        </w:rPr>
        <w:t>s</w:t>
      </w:r>
    </w:p>
    <w:p w14:paraId="5F016C3E" w14:textId="6427583F" w:rsidR="00FC093C" w:rsidRPr="00910825" w:rsidRDefault="00FC093C" w:rsidP="00FC093C">
      <w:pPr>
        <w:spacing w:after="0" w:line="240" w:lineRule="auto"/>
        <w:rPr>
          <w:rFonts w:ascii="Arial" w:hAnsi="Arial" w:cs="Arial"/>
        </w:rPr>
      </w:pPr>
      <w:r w:rsidRPr="00910825">
        <w:rPr>
          <w:rFonts w:ascii="Arial" w:hAnsi="Arial" w:cs="Arial"/>
        </w:rPr>
        <w:t xml:space="preserve">Refer to the technical drawings for </w:t>
      </w:r>
      <w:r w:rsidR="001B79FE" w:rsidRPr="00910825">
        <w:rPr>
          <w:rFonts w:ascii="Arial" w:hAnsi="Arial" w:cs="Arial"/>
        </w:rPr>
        <w:t>below given</w:t>
      </w:r>
      <w:r w:rsidRPr="00910825">
        <w:rPr>
          <w:rFonts w:ascii="Arial" w:hAnsi="Arial" w:cs="Arial"/>
        </w:rPr>
        <w:t xml:space="preserve"> mounting system type and perform the following.</w:t>
      </w:r>
    </w:p>
    <w:p w14:paraId="54A26468" w14:textId="77777777" w:rsidR="00FC093C" w:rsidRPr="00910825" w:rsidRDefault="00FC093C" w:rsidP="001B79F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910825">
        <w:rPr>
          <w:rFonts w:ascii="Arial" w:hAnsi="Arial" w:cs="Arial"/>
        </w:rPr>
        <w:t>Drawing 1: Roof-mounted system</w:t>
      </w:r>
    </w:p>
    <w:p w14:paraId="23B434FE" w14:textId="354B7ACA" w:rsidR="00FC093C" w:rsidRPr="00910825" w:rsidRDefault="00FC093C" w:rsidP="001B79F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910825">
        <w:rPr>
          <w:rFonts w:ascii="Arial" w:hAnsi="Arial" w:cs="Arial"/>
        </w:rPr>
        <w:t>Drawing 2: Ground-mounted system</w:t>
      </w:r>
    </w:p>
    <w:p w14:paraId="5361B071" w14:textId="6FD86788" w:rsidR="00FC093C" w:rsidRPr="00910825" w:rsidRDefault="00910825" w:rsidP="001B79F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910825">
        <w:rPr>
          <w:rFonts w:ascii="Arial" w:hAnsi="Arial" w:cs="Arial"/>
        </w:rPr>
        <w:t>Analyse</w:t>
      </w:r>
      <w:r w:rsidR="00FC093C" w:rsidRPr="00910825">
        <w:rPr>
          <w:rFonts w:ascii="Arial" w:hAnsi="Arial" w:cs="Arial"/>
        </w:rPr>
        <w:t xml:space="preserve"> dimensions and structural components</w:t>
      </w:r>
    </w:p>
    <w:p w14:paraId="65BAB36B" w14:textId="77777777" w:rsidR="00FC093C" w:rsidRPr="00910825" w:rsidRDefault="00FC093C" w:rsidP="001B79F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910825">
        <w:rPr>
          <w:rFonts w:ascii="Arial" w:hAnsi="Arial" w:cs="Arial"/>
        </w:rPr>
        <w:t>Examine material specifications and load capacity</w:t>
      </w:r>
    </w:p>
    <w:p w14:paraId="4681FDF1" w14:textId="77777777" w:rsidR="00FC093C" w:rsidRPr="00910825" w:rsidRDefault="00FC093C" w:rsidP="001B79F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910825">
        <w:rPr>
          <w:rFonts w:ascii="Arial" w:hAnsi="Arial" w:cs="Arial"/>
        </w:rPr>
        <w:t>Study the connection points and hardware details</w:t>
      </w:r>
    </w:p>
    <w:p w14:paraId="566E1940" w14:textId="3026DEC2" w:rsidR="00FC093C" w:rsidRPr="00910825" w:rsidRDefault="00FC093C" w:rsidP="00910825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910825">
        <w:rPr>
          <w:rFonts w:ascii="Arial" w:hAnsi="Arial" w:cs="Arial"/>
        </w:rPr>
        <w:t>Focus on installation guidelines and safety requirements</w:t>
      </w:r>
    </w:p>
    <w:p w14:paraId="58CB92E7" w14:textId="4F9E2BD2" w:rsidR="00FC093C" w:rsidRPr="00910825" w:rsidRDefault="00FC093C" w:rsidP="004E1E0B">
      <w:pPr>
        <w:pStyle w:val="ListParagraph"/>
        <w:adjustRightInd w:val="0"/>
        <w:snapToGrid w:val="0"/>
        <w:spacing w:before="120" w:after="60"/>
        <w:ind w:left="357" w:hanging="357"/>
        <w:contextualSpacing w:val="0"/>
        <w:rPr>
          <w:rFonts w:ascii="Arial" w:hAnsi="Arial" w:cs="Arial"/>
          <w:b/>
          <w:bCs/>
        </w:rPr>
      </w:pPr>
      <w:r w:rsidRPr="00910825">
        <w:rPr>
          <w:rFonts w:ascii="Arial" w:hAnsi="Arial" w:cs="Arial"/>
          <w:b/>
          <w:bCs/>
        </w:rPr>
        <w:t xml:space="preserve">Interpret the </w:t>
      </w:r>
      <w:r w:rsidR="00910825" w:rsidRPr="00910825">
        <w:rPr>
          <w:rFonts w:ascii="Arial" w:hAnsi="Arial" w:cs="Arial"/>
          <w:b/>
          <w:bCs/>
        </w:rPr>
        <w:t>structure drawings</w:t>
      </w:r>
    </w:p>
    <w:p w14:paraId="14CF7BEA" w14:textId="77777777" w:rsidR="00FC093C" w:rsidRPr="00910825" w:rsidRDefault="00FC093C" w:rsidP="001B79F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910825">
        <w:rPr>
          <w:rFonts w:ascii="Arial" w:hAnsi="Arial" w:cs="Arial"/>
        </w:rPr>
        <w:t>Identify the main structural components: base rails, brackets, clamps, poles, or beams.</w:t>
      </w:r>
    </w:p>
    <w:p w14:paraId="76D18B3C" w14:textId="676E7146" w:rsidR="00FC093C" w:rsidRPr="00910825" w:rsidRDefault="00FC093C" w:rsidP="001B79F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910825">
        <w:rPr>
          <w:rFonts w:ascii="Arial" w:hAnsi="Arial" w:cs="Arial"/>
        </w:rPr>
        <w:t xml:space="preserve">Understand the material specifications (steel, </w:t>
      </w:r>
      <w:r w:rsidR="00910825" w:rsidRPr="00910825">
        <w:rPr>
          <w:rFonts w:ascii="Arial" w:hAnsi="Arial" w:cs="Arial"/>
        </w:rPr>
        <w:t>aluminium</w:t>
      </w:r>
      <w:r w:rsidRPr="00910825">
        <w:rPr>
          <w:rFonts w:ascii="Arial" w:hAnsi="Arial" w:cs="Arial"/>
        </w:rPr>
        <w:t>, etc.) and dimensioning (thickness, length, width).</w:t>
      </w:r>
    </w:p>
    <w:p w14:paraId="5FD764B9" w14:textId="77777777" w:rsidR="00FC093C" w:rsidRPr="00910825" w:rsidRDefault="00FC093C" w:rsidP="001B79F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910825">
        <w:rPr>
          <w:rFonts w:ascii="Arial" w:hAnsi="Arial" w:cs="Arial"/>
        </w:rPr>
        <w:t>Review load capacity and wind load resistance as indicated in the drawing.</w:t>
      </w:r>
    </w:p>
    <w:p w14:paraId="653FE4A5" w14:textId="77777777" w:rsidR="00FC093C" w:rsidRPr="00910825" w:rsidRDefault="00FC093C" w:rsidP="001B79F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910825">
        <w:rPr>
          <w:rFonts w:ascii="Arial" w:hAnsi="Arial" w:cs="Arial"/>
        </w:rPr>
        <w:t>Identify the connection points and mounting hardware: nuts, bolts, and other fasteners.</w:t>
      </w:r>
    </w:p>
    <w:p w14:paraId="5F338D2B" w14:textId="77777777" w:rsidR="00FC093C" w:rsidRPr="00910825" w:rsidRDefault="00FC093C" w:rsidP="001B79F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910825">
        <w:rPr>
          <w:rFonts w:ascii="Arial" w:hAnsi="Arial" w:cs="Arial"/>
        </w:rPr>
        <w:t>Assess the installation procedure: sequence of assembly, tools required, and alignment specifications</w:t>
      </w:r>
    </w:p>
    <w:p w14:paraId="57BB94CB" w14:textId="77777777" w:rsidR="00FC093C" w:rsidRPr="00910825" w:rsidRDefault="00FC093C" w:rsidP="00910825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910825">
        <w:rPr>
          <w:rFonts w:ascii="Arial" w:hAnsi="Arial" w:cs="Arial"/>
        </w:rPr>
        <w:t>Discuss the safety considerations for mounting systems, especially related to weight distribution and stability.</w:t>
      </w:r>
    </w:p>
    <w:p w14:paraId="06B6650C" w14:textId="760F0E43" w:rsidR="001B79FE" w:rsidRPr="00910825" w:rsidRDefault="00FC093C" w:rsidP="001B79FE">
      <w:pPr>
        <w:rPr>
          <w:rFonts w:ascii="Arial" w:hAnsi="Arial" w:cs="Arial"/>
          <w:b/>
          <w:bCs/>
        </w:rPr>
      </w:pPr>
      <w:r w:rsidRPr="00910825">
        <w:rPr>
          <w:rFonts w:ascii="Arial" w:hAnsi="Arial" w:cs="Arial"/>
          <w:b/>
          <w:bCs/>
        </w:rPr>
        <w:t>Each group presents their findings based on their assigned focus area. The group collaborates to compile a comprehensive understanding of the structure drawing. Discuss any uncertainties or potential challenges in interpreting the drawings.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1B79FE" w:rsidRPr="00910825" w14:paraId="0FB59FC4" w14:textId="77777777" w:rsidTr="00E666BC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2EFF3589" w14:textId="144122BD" w:rsidR="001B79FE" w:rsidRPr="00910825" w:rsidRDefault="001B79FE" w:rsidP="00E666BC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8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Summary of findings </w:t>
            </w:r>
          </w:p>
        </w:tc>
      </w:tr>
      <w:tr w:rsidR="001B79FE" w:rsidRPr="00910825" w14:paraId="446EAD83" w14:textId="77777777" w:rsidTr="001B79FE">
        <w:trPr>
          <w:trHeight w:val="3605"/>
          <w:jc w:val="center"/>
        </w:trPr>
        <w:tc>
          <w:tcPr>
            <w:tcW w:w="5000" w:type="pct"/>
          </w:tcPr>
          <w:p w14:paraId="45BED142" w14:textId="77777777" w:rsidR="001B79FE" w:rsidRPr="00910825" w:rsidRDefault="001B79FE" w:rsidP="00E666BC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2E3DA1" w14:textId="77777777" w:rsidR="001B79FE" w:rsidRPr="00910825" w:rsidRDefault="001B79FE" w:rsidP="00FC093C">
      <w:pPr>
        <w:spacing w:after="0" w:line="240" w:lineRule="auto"/>
        <w:rPr>
          <w:rFonts w:ascii="Arial" w:hAnsi="Arial" w:cs="Arial"/>
        </w:rPr>
      </w:pPr>
    </w:p>
    <w:sectPr w:rsidR="001B79FE" w:rsidRPr="00910825" w:rsidSect="00910825">
      <w:headerReference w:type="default" r:id="rId7"/>
      <w:footerReference w:type="default" r:id="rId8"/>
      <w:footerReference w:type="first" r:id="rId9"/>
      <w:pgSz w:w="11906" w:h="16838" w:code="9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FB323" w14:textId="77777777" w:rsidR="00F9231B" w:rsidRDefault="00F9231B" w:rsidP="00053A01">
      <w:pPr>
        <w:spacing w:after="0" w:line="240" w:lineRule="auto"/>
      </w:pPr>
      <w:r>
        <w:separator/>
      </w:r>
    </w:p>
  </w:endnote>
  <w:endnote w:type="continuationSeparator" w:id="0">
    <w:p w14:paraId="624B7F60" w14:textId="77777777" w:rsidR="00F9231B" w:rsidRDefault="00F9231B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Arial" w:hAnsi="Arial" w:cs="Arial"/>
      </w:rPr>
      <w:id w:val="4564974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3F1FA180" w14:textId="77777777" w:rsidR="005054A0" w:rsidRPr="00292DC7" w:rsidRDefault="005054A0" w:rsidP="00910825">
        <w:pPr>
          <w:pStyle w:val="Footer"/>
          <w:framePr w:w="301" w:h="385" w:hRule="exact" w:wrap="none" w:vAnchor="text" w:hAnchor="page" w:x="10296" w:y="-239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1FA9E11D" w14:textId="77777777" w:rsidR="005054A0" w:rsidRDefault="005054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CBE9B" w14:textId="77777777" w:rsidR="00CB0940" w:rsidRDefault="00CB0940" w:rsidP="00CB0940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  <w:rFonts w:ascii="Arial" w:hAnsi="Arial" w:cs="Arial"/>
      </w:rPr>
      <w:id w:val="-194151969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125440ED" w14:textId="77777777" w:rsidR="00CB0940" w:rsidRPr="00292DC7" w:rsidRDefault="00CB0940" w:rsidP="00910825">
        <w:pPr>
          <w:pStyle w:val="Footer"/>
          <w:framePr w:w="301" w:h="385" w:hRule="exact" w:wrap="none" w:vAnchor="text" w:hAnchor="page" w:x="10285" w:y="47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48502AD1" w14:textId="6C6EA811" w:rsidR="00CB0940" w:rsidRPr="00CB0940" w:rsidRDefault="00CB0940" w:rsidP="00CB0940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C7F78" w14:textId="77777777" w:rsidR="00F9231B" w:rsidRDefault="00F9231B" w:rsidP="00053A01">
      <w:pPr>
        <w:spacing w:after="0" w:line="240" w:lineRule="auto"/>
      </w:pPr>
      <w:r>
        <w:separator/>
      </w:r>
    </w:p>
  </w:footnote>
  <w:footnote w:type="continuationSeparator" w:id="0">
    <w:p w14:paraId="20DBB58D" w14:textId="77777777" w:rsidR="00F9231B" w:rsidRDefault="00F9231B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69004" w14:textId="77777777" w:rsidR="00CB0940" w:rsidRPr="008D1B9A" w:rsidRDefault="00CB0940" w:rsidP="00910825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5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Installation and assembly</w:t>
    </w:r>
  </w:p>
  <w:p w14:paraId="1CBDBCAE" w14:textId="1845EA90" w:rsidR="00CB0940" w:rsidRPr="00CB0940" w:rsidRDefault="00CB0940" w:rsidP="00910825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 w:rsidR="00FC093C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7</w:t>
    </w: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Assignment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– </w:t>
    </w:r>
    <w:r w:rsidR="00FC093C" w:rsidRPr="00FC093C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Interpret the structural drawings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C54"/>
    <w:multiLevelType w:val="hybridMultilevel"/>
    <w:tmpl w:val="4FAE54A0"/>
    <w:lvl w:ilvl="0" w:tplc="12A46D9A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26F"/>
    <w:multiLevelType w:val="hybridMultilevel"/>
    <w:tmpl w:val="B32E7EAC"/>
    <w:lvl w:ilvl="0" w:tplc="420C1D7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34F44"/>
    <w:multiLevelType w:val="hybridMultilevel"/>
    <w:tmpl w:val="04A6D2D2"/>
    <w:lvl w:ilvl="0" w:tplc="8264CEBE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F0271"/>
    <w:multiLevelType w:val="hybridMultilevel"/>
    <w:tmpl w:val="B9A232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C4D3A"/>
    <w:multiLevelType w:val="hybridMultilevel"/>
    <w:tmpl w:val="5A9A25A0"/>
    <w:lvl w:ilvl="0" w:tplc="737CD95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F1630"/>
    <w:multiLevelType w:val="hybridMultilevel"/>
    <w:tmpl w:val="ECB22A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14621"/>
    <w:multiLevelType w:val="hybridMultilevel"/>
    <w:tmpl w:val="5C9663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6668D1"/>
    <w:multiLevelType w:val="hybridMultilevel"/>
    <w:tmpl w:val="755E2458"/>
    <w:lvl w:ilvl="0" w:tplc="112886F8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E68CE"/>
    <w:multiLevelType w:val="hybridMultilevel"/>
    <w:tmpl w:val="0908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542B8"/>
    <w:multiLevelType w:val="hybridMultilevel"/>
    <w:tmpl w:val="39EC9FFE"/>
    <w:lvl w:ilvl="0" w:tplc="89ECCE92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C3DE5"/>
    <w:multiLevelType w:val="hybridMultilevel"/>
    <w:tmpl w:val="C12C483A"/>
    <w:lvl w:ilvl="0" w:tplc="370AF6FC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11839E1"/>
    <w:multiLevelType w:val="hybridMultilevel"/>
    <w:tmpl w:val="48A8B296"/>
    <w:lvl w:ilvl="0" w:tplc="4BAEE41A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876339"/>
    <w:multiLevelType w:val="hybridMultilevel"/>
    <w:tmpl w:val="655259CC"/>
    <w:lvl w:ilvl="0" w:tplc="EA4AC91A">
      <w:start w:val="3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17"/>
  </w:num>
  <w:num w:numId="2" w16cid:durableId="303244527">
    <w:abstractNumId w:val="3"/>
  </w:num>
  <w:num w:numId="3" w16cid:durableId="1875462497">
    <w:abstractNumId w:val="8"/>
  </w:num>
  <w:num w:numId="4" w16cid:durableId="294411270">
    <w:abstractNumId w:val="2"/>
  </w:num>
  <w:num w:numId="5" w16cid:durableId="1280645125">
    <w:abstractNumId w:val="13"/>
  </w:num>
  <w:num w:numId="6" w16cid:durableId="349070197">
    <w:abstractNumId w:val="16"/>
  </w:num>
  <w:num w:numId="7" w16cid:durableId="1428309625">
    <w:abstractNumId w:val="21"/>
  </w:num>
  <w:num w:numId="8" w16cid:durableId="1187016285">
    <w:abstractNumId w:val="19"/>
  </w:num>
  <w:num w:numId="9" w16cid:durableId="1897354940">
    <w:abstractNumId w:val="1"/>
  </w:num>
  <w:num w:numId="10" w16cid:durableId="481506008">
    <w:abstractNumId w:val="7"/>
  </w:num>
  <w:num w:numId="11" w16cid:durableId="1128357670">
    <w:abstractNumId w:val="11"/>
  </w:num>
  <w:num w:numId="12" w16cid:durableId="113255387">
    <w:abstractNumId w:val="0"/>
  </w:num>
  <w:num w:numId="13" w16cid:durableId="822308865">
    <w:abstractNumId w:val="4"/>
  </w:num>
  <w:num w:numId="14" w16cid:durableId="1925261271">
    <w:abstractNumId w:val="18"/>
  </w:num>
  <w:num w:numId="15" w16cid:durableId="1766801637">
    <w:abstractNumId w:val="5"/>
  </w:num>
  <w:num w:numId="16" w16cid:durableId="753940720">
    <w:abstractNumId w:val="15"/>
  </w:num>
  <w:num w:numId="17" w16cid:durableId="1665476787">
    <w:abstractNumId w:val="12"/>
  </w:num>
  <w:num w:numId="18" w16cid:durableId="1530685780">
    <w:abstractNumId w:val="9"/>
  </w:num>
  <w:num w:numId="19" w16cid:durableId="1560945694">
    <w:abstractNumId w:val="14"/>
  </w:num>
  <w:num w:numId="20" w16cid:durableId="1653868977">
    <w:abstractNumId w:val="20"/>
  </w:num>
  <w:num w:numId="21" w16cid:durableId="336231500">
    <w:abstractNumId w:val="10"/>
  </w:num>
  <w:num w:numId="22" w16cid:durableId="133040311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00EBF"/>
    <w:rsid w:val="00006297"/>
    <w:rsid w:val="000135D0"/>
    <w:rsid w:val="00015FB3"/>
    <w:rsid w:val="00016A91"/>
    <w:rsid w:val="0002152B"/>
    <w:rsid w:val="00023937"/>
    <w:rsid w:val="0004635C"/>
    <w:rsid w:val="00053A01"/>
    <w:rsid w:val="00054B24"/>
    <w:rsid w:val="00062CD6"/>
    <w:rsid w:val="00063546"/>
    <w:rsid w:val="00065B61"/>
    <w:rsid w:val="00066E33"/>
    <w:rsid w:val="00086048"/>
    <w:rsid w:val="000871A2"/>
    <w:rsid w:val="0009197D"/>
    <w:rsid w:val="000C1933"/>
    <w:rsid w:val="000D1B9A"/>
    <w:rsid w:val="000E05A1"/>
    <w:rsid w:val="000F1444"/>
    <w:rsid w:val="000F56A2"/>
    <w:rsid w:val="000F637B"/>
    <w:rsid w:val="000F7D78"/>
    <w:rsid w:val="00101548"/>
    <w:rsid w:val="001119B6"/>
    <w:rsid w:val="00120CC7"/>
    <w:rsid w:val="00121CC9"/>
    <w:rsid w:val="00124BF4"/>
    <w:rsid w:val="001344F2"/>
    <w:rsid w:val="00140A20"/>
    <w:rsid w:val="00146464"/>
    <w:rsid w:val="00155B66"/>
    <w:rsid w:val="00161C94"/>
    <w:rsid w:val="00173C08"/>
    <w:rsid w:val="001755ED"/>
    <w:rsid w:val="00177479"/>
    <w:rsid w:val="0018450E"/>
    <w:rsid w:val="00194F10"/>
    <w:rsid w:val="00197CEC"/>
    <w:rsid w:val="001B1A10"/>
    <w:rsid w:val="001B6773"/>
    <w:rsid w:val="001B79FE"/>
    <w:rsid w:val="001C04C3"/>
    <w:rsid w:val="001C1C9B"/>
    <w:rsid w:val="001C20D2"/>
    <w:rsid w:val="001C6652"/>
    <w:rsid w:val="001E23F3"/>
    <w:rsid w:val="001E2560"/>
    <w:rsid w:val="001E78AA"/>
    <w:rsid w:val="001F0520"/>
    <w:rsid w:val="001F43FF"/>
    <w:rsid w:val="001F5554"/>
    <w:rsid w:val="002000DD"/>
    <w:rsid w:val="00200665"/>
    <w:rsid w:val="00203F95"/>
    <w:rsid w:val="002047CC"/>
    <w:rsid w:val="00226878"/>
    <w:rsid w:val="00232882"/>
    <w:rsid w:val="00236A56"/>
    <w:rsid w:val="0024014B"/>
    <w:rsid w:val="00241C0B"/>
    <w:rsid w:val="00242257"/>
    <w:rsid w:val="00243DC9"/>
    <w:rsid w:val="00254041"/>
    <w:rsid w:val="00271498"/>
    <w:rsid w:val="002760B1"/>
    <w:rsid w:val="00294B1A"/>
    <w:rsid w:val="002A3F57"/>
    <w:rsid w:val="002A644A"/>
    <w:rsid w:val="002C586D"/>
    <w:rsid w:val="002E48E8"/>
    <w:rsid w:val="002F3746"/>
    <w:rsid w:val="002F5C14"/>
    <w:rsid w:val="00314B8E"/>
    <w:rsid w:val="00330025"/>
    <w:rsid w:val="003338CF"/>
    <w:rsid w:val="00341403"/>
    <w:rsid w:val="003458C6"/>
    <w:rsid w:val="0034784E"/>
    <w:rsid w:val="00360DDE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B7220"/>
    <w:rsid w:val="003D0021"/>
    <w:rsid w:val="003E0ACA"/>
    <w:rsid w:val="003E6908"/>
    <w:rsid w:val="003E6F81"/>
    <w:rsid w:val="003F5688"/>
    <w:rsid w:val="00404388"/>
    <w:rsid w:val="004247A1"/>
    <w:rsid w:val="00431765"/>
    <w:rsid w:val="00447E57"/>
    <w:rsid w:val="00457516"/>
    <w:rsid w:val="0045754A"/>
    <w:rsid w:val="00465D8B"/>
    <w:rsid w:val="00467745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B6315"/>
    <w:rsid w:val="004E1E0B"/>
    <w:rsid w:val="004F20D1"/>
    <w:rsid w:val="004F5516"/>
    <w:rsid w:val="004F604D"/>
    <w:rsid w:val="00501505"/>
    <w:rsid w:val="005054A0"/>
    <w:rsid w:val="005133C3"/>
    <w:rsid w:val="00515EA2"/>
    <w:rsid w:val="005222FB"/>
    <w:rsid w:val="00534368"/>
    <w:rsid w:val="00541062"/>
    <w:rsid w:val="00551ABE"/>
    <w:rsid w:val="005558C0"/>
    <w:rsid w:val="00555B4E"/>
    <w:rsid w:val="00563E69"/>
    <w:rsid w:val="005648EA"/>
    <w:rsid w:val="005928F3"/>
    <w:rsid w:val="005B13A3"/>
    <w:rsid w:val="005D19B5"/>
    <w:rsid w:val="005D52E0"/>
    <w:rsid w:val="005E13A7"/>
    <w:rsid w:val="005E3E1D"/>
    <w:rsid w:val="00612C63"/>
    <w:rsid w:val="00613900"/>
    <w:rsid w:val="00621ED5"/>
    <w:rsid w:val="00625A82"/>
    <w:rsid w:val="00651EC0"/>
    <w:rsid w:val="00652A25"/>
    <w:rsid w:val="00666221"/>
    <w:rsid w:val="006A5CAA"/>
    <w:rsid w:val="006B09D3"/>
    <w:rsid w:val="006C6829"/>
    <w:rsid w:val="006D2E49"/>
    <w:rsid w:val="006D684E"/>
    <w:rsid w:val="006E0BD1"/>
    <w:rsid w:val="006E7559"/>
    <w:rsid w:val="007013DB"/>
    <w:rsid w:val="00713C13"/>
    <w:rsid w:val="00714869"/>
    <w:rsid w:val="00721199"/>
    <w:rsid w:val="007226AB"/>
    <w:rsid w:val="00727837"/>
    <w:rsid w:val="00736226"/>
    <w:rsid w:val="00737DF4"/>
    <w:rsid w:val="00747245"/>
    <w:rsid w:val="0075190E"/>
    <w:rsid w:val="00751A1D"/>
    <w:rsid w:val="0075512C"/>
    <w:rsid w:val="0077128D"/>
    <w:rsid w:val="00780243"/>
    <w:rsid w:val="007907A0"/>
    <w:rsid w:val="007A05CD"/>
    <w:rsid w:val="007A3779"/>
    <w:rsid w:val="007A5762"/>
    <w:rsid w:val="007B3DE7"/>
    <w:rsid w:val="007C0AA5"/>
    <w:rsid w:val="007C1D80"/>
    <w:rsid w:val="007C5CDC"/>
    <w:rsid w:val="007C72CB"/>
    <w:rsid w:val="007E3296"/>
    <w:rsid w:val="007E554B"/>
    <w:rsid w:val="007E660A"/>
    <w:rsid w:val="007F5112"/>
    <w:rsid w:val="008019E6"/>
    <w:rsid w:val="00811027"/>
    <w:rsid w:val="00814498"/>
    <w:rsid w:val="00814D9B"/>
    <w:rsid w:val="00815AAC"/>
    <w:rsid w:val="008174F7"/>
    <w:rsid w:val="00820A75"/>
    <w:rsid w:val="008309FE"/>
    <w:rsid w:val="008313AC"/>
    <w:rsid w:val="008341D7"/>
    <w:rsid w:val="008357C4"/>
    <w:rsid w:val="00843BD8"/>
    <w:rsid w:val="00844AC8"/>
    <w:rsid w:val="00852D17"/>
    <w:rsid w:val="00856BB6"/>
    <w:rsid w:val="008776A5"/>
    <w:rsid w:val="00884989"/>
    <w:rsid w:val="008B09C5"/>
    <w:rsid w:val="008C43C9"/>
    <w:rsid w:val="008E01F3"/>
    <w:rsid w:val="008E402C"/>
    <w:rsid w:val="008F32F7"/>
    <w:rsid w:val="008F5C04"/>
    <w:rsid w:val="00905D73"/>
    <w:rsid w:val="00910494"/>
    <w:rsid w:val="00910825"/>
    <w:rsid w:val="009134A4"/>
    <w:rsid w:val="00931A6D"/>
    <w:rsid w:val="00944C4C"/>
    <w:rsid w:val="009505DC"/>
    <w:rsid w:val="009516C4"/>
    <w:rsid w:val="00975777"/>
    <w:rsid w:val="00975E9A"/>
    <w:rsid w:val="00983421"/>
    <w:rsid w:val="0099054B"/>
    <w:rsid w:val="009A29A5"/>
    <w:rsid w:val="009A66B2"/>
    <w:rsid w:val="009C1650"/>
    <w:rsid w:val="009C2CEA"/>
    <w:rsid w:val="009C77F4"/>
    <w:rsid w:val="009D4DA4"/>
    <w:rsid w:val="009D5ACE"/>
    <w:rsid w:val="009D74CF"/>
    <w:rsid w:val="009F13D3"/>
    <w:rsid w:val="009F7EAC"/>
    <w:rsid w:val="00A05039"/>
    <w:rsid w:val="00A166DD"/>
    <w:rsid w:val="00A16EDE"/>
    <w:rsid w:val="00A17D56"/>
    <w:rsid w:val="00A20805"/>
    <w:rsid w:val="00A225A3"/>
    <w:rsid w:val="00A235CE"/>
    <w:rsid w:val="00A258B5"/>
    <w:rsid w:val="00A323A3"/>
    <w:rsid w:val="00A4255E"/>
    <w:rsid w:val="00A64EF5"/>
    <w:rsid w:val="00A7025B"/>
    <w:rsid w:val="00A852D1"/>
    <w:rsid w:val="00A86423"/>
    <w:rsid w:val="00A865F0"/>
    <w:rsid w:val="00A91A2A"/>
    <w:rsid w:val="00A93EF1"/>
    <w:rsid w:val="00A943E4"/>
    <w:rsid w:val="00A95136"/>
    <w:rsid w:val="00AA4586"/>
    <w:rsid w:val="00AA7302"/>
    <w:rsid w:val="00AB1913"/>
    <w:rsid w:val="00AD24FB"/>
    <w:rsid w:val="00AD61F8"/>
    <w:rsid w:val="00AF3839"/>
    <w:rsid w:val="00AF5D34"/>
    <w:rsid w:val="00B07161"/>
    <w:rsid w:val="00B21222"/>
    <w:rsid w:val="00B36CA9"/>
    <w:rsid w:val="00B40FF7"/>
    <w:rsid w:val="00B45D18"/>
    <w:rsid w:val="00B47E5F"/>
    <w:rsid w:val="00B5170D"/>
    <w:rsid w:val="00B624AA"/>
    <w:rsid w:val="00B83C34"/>
    <w:rsid w:val="00B84C80"/>
    <w:rsid w:val="00B912E4"/>
    <w:rsid w:val="00BA3CD5"/>
    <w:rsid w:val="00BA4890"/>
    <w:rsid w:val="00BB1285"/>
    <w:rsid w:val="00BB459D"/>
    <w:rsid w:val="00BC397E"/>
    <w:rsid w:val="00BC46C6"/>
    <w:rsid w:val="00BD1060"/>
    <w:rsid w:val="00BD31A2"/>
    <w:rsid w:val="00C11EC5"/>
    <w:rsid w:val="00C13CF1"/>
    <w:rsid w:val="00C1510D"/>
    <w:rsid w:val="00C3483C"/>
    <w:rsid w:val="00C64BCE"/>
    <w:rsid w:val="00C64F4D"/>
    <w:rsid w:val="00C65868"/>
    <w:rsid w:val="00C71068"/>
    <w:rsid w:val="00C7532F"/>
    <w:rsid w:val="00C75BD4"/>
    <w:rsid w:val="00C75DAE"/>
    <w:rsid w:val="00C81BFB"/>
    <w:rsid w:val="00C95E52"/>
    <w:rsid w:val="00CA2750"/>
    <w:rsid w:val="00CB0940"/>
    <w:rsid w:val="00CC1786"/>
    <w:rsid w:val="00CC3F8A"/>
    <w:rsid w:val="00CD0C75"/>
    <w:rsid w:val="00CE4E46"/>
    <w:rsid w:val="00CF4986"/>
    <w:rsid w:val="00CF5A99"/>
    <w:rsid w:val="00CF5E5A"/>
    <w:rsid w:val="00D01247"/>
    <w:rsid w:val="00D11097"/>
    <w:rsid w:val="00D13F1B"/>
    <w:rsid w:val="00D148F3"/>
    <w:rsid w:val="00D253B8"/>
    <w:rsid w:val="00D40442"/>
    <w:rsid w:val="00D45A8E"/>
    <w:rsid w:val="00D50ACF"/>
    <w:rsid w:val="00D64E40"/>
    <w:rsid w:val="00D76E09"/>
    <w:rsid w:val="00D91FD0"/>
    <w:rsid w:val="00D932C7"/>
    <w:rsid w:val="00D93F74"/>
    <w:rsid w:val="00D9748C"/>
    <w:rsid w:val="00DB3A0C"/>
    <w:rsid w:val="00DB4BB6"/>
    <w:rsid w:val="00DB71EE"/>
    <w:rsid w:val="00DC008E"/>
    <w:rsid w:val="00DC16C7"/>
    <w:rsid w:val="00DC1A42"/>
    <w:rsid w:val="00DC561B"/>
    <w:rsid w:val="00DD00DF"/>
    <w:rsid w:val="00DD11DD"/>
    <w:rsid w:val="00DD31D8"/>
    <w:rsid w:val="00DD4ECF"/>
    <w:rsid w:val="00DF0D6D"/>
    <w:rsid w:val="00DF255B"/>
    <w:rsid w:val="00E05B7C"/>
    <w:rsid w:val="00E44220"/>
    <w:rsid w:val="00E5024D"/>
    <w:rsid w:val="00E50CE9"/>
    <w:rsid w:val="00E6795D"/>
    <w:rsid w:val="00E81314"/>
    <w:rsid w:val="00E82893"/>
    <w:rsid w:val="00EA1D72"/>
    <w:rsid w:val="00EA1FEF"/>
    <w:rsid w:val="00EA329F"/>
    <w:rsid w:val="00EA5419"/>
    <w:rsid w:val="00EA700E"/>
    <w:rsid w:val="00ED0C40"/>
    <w:rsid w:val="00EE5174"/>
    <w:rsid w:val="00EF3F85"/>
    <w:rsid w:val="00EF497D"/>
    <w:rsid w:val="00F05459"/>
    <w:rsid w:val="00F12009"/>
    <w:rsid w:val="00F27CA9"/>
    <w:rsid w:val="00F31D1F"/>
    <w:rsid w:val="00F36656"/>
    <w:rsid w:val="00F50316"/>
    <w:rsid w:val="00F640CA"/>
    <w:rsid w:val="00F73F9A"/>
    <w:rsid w:val="00F849CD"/>
    <w:rsid w:val="00F84E5A"/>
    <w:rsid w:val="00F9231B"/>
    <w:rsid w:val="00F947ED"/>
    <w:rsid w:val="00FB0CF0"/>
    <w:rsid w:val="00FB2205"/>
    <w:rsid w:val="00FB4099"/>
    <w:rsid w:val="00FC093C"/>
    <w:rsid w:val="00FC2986"/>
    <w:rsid w:val="00FD0757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CB0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6</cp:revision>
  <cp:lastPrinted>2024-10-07T10:37:00Z</cp:lastPrinted>
  <dcterms:created xsi:type="dcterms:W3CDTF">2024-10-07T10:39:00Z</dcterms:created>
  <dcterms:modified xsi:type="dcterms:W3CDTF">2024-10-17T07:08:00Z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